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380303" w:rsidTr="00380303">
        <w:tc>
          <w:tcPr>
            <w:tcW w:w="3936" w:type="dxa"/>
          </w:tcPr>
          <w:p w:rsidR="00380303" w:rsidRDefault="00380303" w:rsidP="003803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SỞ GIÁO DỤC VÀ ĐÀO TẠO </w:t>
            </w:r>
          </w:p>
          <w:p w:rsidR="00380303" w:rsidRPr="00380303" w:rsidRDefault="00380303" w:rsidP="003803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TỈNH HẬU GIANG </w:t>
            </w:r>
          </w:p>
        </w:tc>
        <w:tc>
          <w:tcPr>
            <w:tcW w:w="5953" w:type="dxa"/>
          </w:tcPr>
          <w:p w:rsidR="00380303" w:rsidRDefault="00380303" w:rsidP="003803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ĐỀ THI TUYỂN SINH LỚP 10</w:t>
            </w:r>
          </w:p>
          <w:p w:rsidR="00380303" w:rsidRPr="00380303" w:rsidRDefault="00380303" w:rsidP="003803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học: 2018-2019</w:t>
            </w:r>
          </w:p>
        </w:tc>
      </w:tr>
      <w:tr w:rsidR="00380303" w:rsidTr="00380303">
        <w:tc>
          <w:tcPr>
            <w:tcW w:w="3936" w:type="dxa"/>
          </w:tcPr>
          <w:p w:rsidR="00380303" w:rsidRPr="00380303" w:rsidRDefault="00380303" w:rsidP="003803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ĐỀ CHÍNH THỨC </w:t>
            </w:r>
          </w:p>
        </w:tc>
        <w:tc>
          <w:tcPr>
            <w:tcW w:w="5953" w:type="dxa"/>
          </w:tcPr>
          <w:p w:rsidR="00380303" w:rsidRDefault="00380303" w:rsidP="003803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 thi: TOÁN (ĐỀ CHUNG)</w:t>
            </w:r>
          </w:p>
          <w:p w:rsidR="00380303" w:rsidRPr="00380303" w:rsidRDefault="00380303" w:rsidP="003803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 gian làm bài: 120 phút, không kể thời gian giao đề</w:t>
            </w:r>
          </w:p>
        </w:tc>
      </w:tr>
    </w:tbl>
    <w:p w:rsidR="00523E5E" w:rsidRDefault="00380303">
      <w:pPr>
        <w:rPr>
          <w:b/>
        </w:rPr>
      </w:pPr>
      <w:r>
        <w:rPr>
          <w:b/>
        </w:rPr>
        <w:t>PHẦN 1: TRẮC NGHIỆM (3,0 điểm)</w:t>
      </w:r>
    </w:p>
    <w:p w:rsidR="00380303" w:rsidRDefault="00380303">
      <w:r>
        <w:rPr>
          <w:b/>
        </w:rPr>
        <w:t>Câu 1.</w:t>
      </w:r>
      <w:r w:rsidR="00A87CAB">
        <w:t xml:space="preserve"> Cho </w:t>
      </w:r>
      <w:r w:rsidR="00A87CAB" w:rsidRPr="00A87CAB">
        <w:rPr>
          <w:position w:val="-10"/>
        </w:rPr>
        <w:object w:dxaOrig="2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1.75pt" o:ole="">
            <v:imagedata r:id="rId6" o:title=""/>
          </v:shape>
          <o:OLEObject Type="Embed" ProgID="Equation.DSMT4" ShapeID="_x0000_i1025" DrawAspect="Content" ObjectID="_1602432726" r:id="rId7"/>
        </w:object>
      </w:r>
      <w:r w:rsidR="00A87CAB">
        <w:t xml:space="preserve"> với a, b là các số nguyên. Tính giá trị của biểu thức </w:t>
      </w:r>
      <w:r w:rsidR="00A87CAB" w:rsidRPr="00A87CAB">
        <w:rPr>
          <w:position w:val="-4"/>
        </w:rPr>
        <w:object w:dxaOrig="1080" w:dyaOrig="300">
          <v:shape id="_x0000_i1026" type="#_x0000_t75" style="width:54pt;height:15pt" o:ole="">
            <v:imagedata r:id="rId8" o:title=""/>
          </v:shape>
          <o:OLEObject Type="Embed" ProgID="Equation.DSMT4" ShapeID="_x0000_i1026" DrawAspect="Content" ObjectID="_1602432727" r:id="rId9"/>
        </w:object>
      </w:r>
      <w:r w:rsidR="00A87CAB">
        <w:t xml:space="preserve"> </w:t>
      </w:r>
    </w:p>
    <w:p w:rsidR="00A87CAB" w:rsidRPr="00A87CAB" w:rsidRDefault="00A87CAB">
      <w:r w:rsidRPr="00A87CAB">
        <w:rPr>
          <w:position w:val="-10"/>
        </w:rPr>
        <w:object w:dxaOrig="7400" w:dyaOrig="320">
          <v:shape id="_x0000_i1027" type="#_x0000_t75" style="width:369.75pt;height:15.75pt" o:ole="">
            <v:imagedata r:id="rId10" o:title=""/>
          </v:shape>
          <o:OLEObject Type="Embed" ProgID="Equation.DSMT4" ShapeID="_x0000_i1027" DrawAspect="Content" ObjectID="_1602432728" r:id="rId11"/>
        </w:object>
      </w:r>
      <w:r>
        <w:t xml:space="preserve"> </w:t>
      </w:r>
    </w:p>
    <w:p w:rsidR="00380303" w:rsidRDefault="00380303">
      <w:r>
        <w:rPr>
          <w:b/>
        </w:rPr>
        <w:t>Câu 2.</w:t>
      </w:r>
      <w:r w:rsidR="00A87CAB">
        <w:t xml:space="preserve"> Chọn khẳng định đúng trong các khẳng định sau:</w:t>
      </w:r>
    </w:p>
    <w:p w:rsidR="00A87CAB" w:rsidRPr="00A87CAB" w:rsidRDefault="00A87CAB">
      <w:r w:rsidRPr="00A87CAB">
        <w:rPr>
          <w:position w:val="-50"/>
        </w:rPr>
        <w:object w:dxaOrig="8919" w:dyaOrig="1120">
          <v:shape id="_x0000_i1028" type="#_x0000_t75" style="width:446.25pt;height:56.25pt" o:ole="">
            <v:imagedata r:id="rId12" o:title=""/>
          </v:shape>
          <o:OLEObject Type="Embed" ProgID="Equation.DSMT4" ShapeID="_x0000_i1028" DrawAspect="Content" ObjectID="_1602432729" r:id="rId13"/>
        </w:object>
      </w:r>
      <w:r>
        <w:t xml:space="preserve"> </w:t>
      </w:r>
    </w:p>
    <w:p w:rsidR="00380303" w:rsidRDefault="00380303">
      <w:r>
        <w:rPr>
          <w:b/>
        </w:rPr>
        <w:t>Câu 3.</w:t>
      </w:r>
      <w:r w:rsidR="00A87CAB">
        <w:rPr>
          <w:b/>
        </w:rPr>
        <w:t xml:space="preserve"> </w:t>
      </w:r>
      <w:r w:rsidR="00A87CAB">
        <w:t xml:space="preserve">Gọi </w:t>
      </w:r>
      <w:r w:rsidR="00A87CAB" w:rsidRPr="00A87CAB">
        <w:rPr>
          <w:position w:val="-12"/>
        </w:rPr>
        <w:object w:dxaOrig="560" w:dyaOrig="360">
          <v:shape id="_x0000_i1029" type="#_x0000_t75" style="width:27.75pt;height:18pt" o:ole="">
            <v:imagedata r:id="rId14" o:title=""/>
          </v:shape>
          <o:OLEObject Type="Embed" ProgID="Equation.DSMT4" ShapeID="_x0000_i1029" DrawAspect="Content" ObjectID="_1602432730" r:id="rId15"/>
        </w:object>
      </w:r>
      <w:r w:rsidR="00A87CAB">
        <w:t xml:space="preserve"> là các nghiệm của phương trình </w:t>
      </w:r>
      <w:r w:rsidR="002703D6" w:rsidRPr="002703D6">
        <w:rPr>
          <w:position w:val="-10"/>
        </w:rPr>
        <w:object w:dxaOrig="1579" w:dyaOrig="380">
          <v:shape id="_x0000_i1030" type="#_x0000_t75" style="width:78.75pt;height:18.75pt" o:ole="">
            <v:imagedata r:id="rId16" o:title=""/>
          </v:shape>
          <o:OLEObject Type="Embed" ProgID="Equation.DSMT4" ShapeID="_x0000_i1030" DrawAspect="Content" ObjectID="_1602432731" r:id="rId17"/>
        </w:object>
      </w:r>
      <w:r w:rsidR="00A87CAB">
        <w:t xml:space="preserve"> </w:t>
      </w:r>
      <w:r w:rsidR="002703D6">
        <w:t xml:space="preserve">với a là số thực tùy ý. Tính giá trị của biểu thức </w:t>
      </w:r>
      <w:r w:rsidR="002703D6" w:rsidRPr="002703D6">
        <w:rPr>
          <w:position w:val="-12"/>
        </w:rPr>
        <w:object w:dxaOrig="1120" w:dyaOrig="380">
          <v:shape id="_x0000_i1031" type="#_x0000_t75" style="width:56.25pt;height:18.75pt" o:ole="">
            <v:imagedata r:id="rId18" o:title=""/>
          </v:shape>
          <o:OLEObject Type="Embed" ProgID="Equation.DSMT4" ShapeID="_x0000_i1031" DrawAspect="Content" ObjectID="_1602432732" r:id="rId19"/>
        </w:object>
      </w:r>
      <w:r w:rsidR="002703D6">
        <w:t xml:space="preserve"> theo a</w:t>
      </w:r>
    </w:p>
    <w:p w:rsidR="002703D6" w:rsidRPr="00A87CAB" w:rsidRDefault="002703D6">
      <w:r w:rsidRPr="002703D6">
        <w:rPr>
          <w:position w:val="-10"/>
        </w:rPr>
        <w:object w:dxaOrig="8260" w:dyaOrig="380">
          <v:shape id="_x0000_i1032" type="#_x0000_t75" style="width:413.25pt;height:18.75pt" o:ole="">
            <v:imagedata r:id="rId20" o:title=""/>
          </v:shape>
          <o:OLEObject Type="Embed" ProgID="Equation.DSMT4" ShapeID="_x0000_i1032" DrawAspect="Content" ObjectID="_1602432733" r:id="rId21"/>
        </w:object>
      </w:r>
      <w:r>
        <w:t xml:space="preserve"> </w:t>
      </w:r>
    </w:p>
    <w:p w:rsidR="00380303" w:rsidRDefault="00380303">
      <w:r>
        <w:rPr>
          <w:b/>
        </w:rPr>
        <w:t>Câu 4.</w:t>
      </w:r>
      <w:r w:rsidR="002703D6">
        <w:t xml:space="preserve">Có bao nhiêu số nguyên dương m để phương trình </w:t>
      </w:r>
      <w:r w:rsidR="002703D6" w:rsidRPr="002703D6">
        <w:rPr>
          <w:position w:val="-6"/>
        </w:rPr>
        <w:object w:dxaOrig="1760" w:dyaOrig="340">
          <v:shape id="_x0000_i1033" type="#_x0000_t75" style="width:87.75pt;height:17.25pt" o:ole="">
            <v:imagedata r:id="rId22" o:title=""/>
          </v:shape>
          <o:OLEObject Type="Embed" ProgID="Equation.DSMT4" ShapeID="_x0000_i1033" DrawAspect="Content" ObjectID="_1602432734" r:id="rId23"/>
        </w:object>
      </w:r>
      <w:r w:rsidR="002703D6">
        <w:t xml:space="preserve"> có hai nghiệm phân biệt</w:t>
      </w:r>
    </w:p>
    <w:p w:rsidR="002703D6" w:rsidRPr="002703D6" w:rsidRDefault="002703D6" w:rsidP="002703D6">
      <w:pPr>
        <w:pStyle w:val="ListParagraph"/>
        <w:numPr>
          <w:ilvl w:val="0"/>
          <w:numId w:val="1"/>
        </w:numPr>
      </w:pPr>
      <w:r>
        <w:t>Vô số</w:t>
      </w:r>
      <w:r>
        <w:tab/>
      </w:r>
      <w:r>
        <w:tab/>
        <w:t>B. 5</w:t>
      </w:r>
      <w:r>
        <w:tab/>
      </w:r>
      <w:r>
        <w:tab/>
      </w:r>
      <w:r>
        <w:tab/>
        <w:t>C. 6</w:t>
      </w:r>
      <w:r>
        <w:tab/>
      </w:r>
      <w:r>
        <w:tab/>
      </w:r>
      <w:r>
        <w:tab/>
        <w:t>D. 7</w:t>
      </w:r>
    </w:p>
    <w:p w:rsidR="00380303" w:rsidRDefault="00380303">
      <w:r>
        <w:rPr>
          <w:b/>
        </w:rPr>
        <w:t>Câu 5.</w:t>
      </w:r>
      <w:r w:rsidR="00FC7DB7">
        <w:rPr>
          <w:b/>
        </w:rPr>
        <w:t xml:space="preserve"> </w:t>
      </w:r>
      <w:r w:rsidR="00FC7DB7">
        <w:t xml:space="preserve">Giả sử </w:t>
      </w:r>
      <w:r w:rsidR="00FC7DB7" w:rsidRPr="00FC7DB7">
        <w:rPr>
          <w:position w:val="-30"/>
        </w:rPr>
        <w:object w:dxaOrig="680" w:dyaOrig="720">
          <v:shape id="_x0000_i1034" type="#_x0000_t75" style="width:33.75pt;height:36pt" o:ole="">
            <v:imagedata r:id="rId24" o:title=""/>
          </v:shape>
          <o:OLEObject Type="Embed" ProgID="Equation.DSMT4" ShapeID="_x0000_i1034" DrawAspect="Content" ObjectID="_1602432735" r:id="rId25"/>
        </w:object>
      </w:r>
      <w:r w:rsidR="00FC7DB7">
        <w:t xml:space="preserve"> là nghiệm của hệ phương trình </w:t>
      </w:r>
      <w:r w:rsidR="00FC7DB7" w:rsidRPr="00FC7DB7">
        <w:rPr>
          <w:position w:val="-36"/>
        </w:rPr>
        <w:object w:dxaOrig="2040" w:dyaOrig="840">
          <v:shape id="_x0000_i1035" type="#_x0000_t75" style="width:102pt;height:42pt" o:ole="">
            <v:imagedata r:id="rId26" o:title=""/>
          </v:shape>
          <o:OLEObject Type="Embed" ProgID="Equation.DSMT4" ShapeID="_x0000_i1035" DrawAspect="Content" ObjectID="_1602432736" r:id="rId27"/>
        </w:object>
      </w:r>
      <w:r w:rsidR="00FC7DB7">
        <w:t xml:space="preserve"> Tính giá trị của biểu thức </w:t>
      </w:r>
      <w:r w:rsidR="00FC7DB7" w:rsidRPr="00FC7DB7">
        <w:rPr>
          <w:position w:val="-4"/>
        </w:rPr>
        <w:object w:dxaOrig="1080" w:dyaOrig="300">
          <v:shape id="_x0000_i1036" type="#_x0000_t75" style="width:54pt;height:15pt" o:ole="">
            <v:imagedata r:id="rId28" o:title=""/>
          </v:shape>
          <o:OLEObject Type="Embed" ProgID="Equation.DSMT4" ShapeID="_x0000_i1036" DrawAspect="Content" ObjectID="_1602432737" r:id="rId29"/>
        </w:object>
      </w:r>
      <w:r w:rsidR="00FC7DB7">
        <w:t xml:space="preserve"> </w:t>
      </w:r>
    </w:p>
    <w:p w:rsidR="00FC7DB7" w:rsidRPr="00FC7DB7" w:rsidRDefault="00780EDB">
      <w:r w:rsidRPr="00FC7DB7">
        <w:rPr>
          <w:position w:val="-10"/>
        </w:rPr>
        <w:object w:dxaOrig="7240" w:dyaOrig="320">
          <v:shape id="_x0000_i1037" type="#_x0000_t75" style="width:362.25pt;height:15.75pt" o:ole="">
            <v:imagedata r:id="rId30" o:title=""/>
          </v:shape>
          <o:OLEObject Type="Embed" ProgID="Equation.DSMT4" ShapeID="_x0000_i1037" DrawAspect="Content" ObjectID="_1602432738" r:id="rId31"/>
        </w:object>
      </w:r>
      <w:r w:rsidR="00FC7DB7">
        <w:t xml:space="preserve"> </w:t>
      </w:r>
    </w:p>
    <w:p w:rsidR="00380303" w:rsidRDefault="00380303">
      <w:pPr>
        <w:rPr>
          <w:b/>
        </w:rPr>
      </w:pPr>
      <w:r>
        <w:rPr>
          <w:b/>
        </w:rPr>
        <w:t>Câu 6.</w:t>
      </w:r>
      <w:r w:rsidR="00780EDB">
        <w:rPr>
          <w:b/>
        </w:rPr>
        <w:t xml:space="preserve"> </w:t>
      </w:r>
      <w:r w:rsidR="00780EDB">
        <w:t xml:space="preserve">Cho hàm số </w:t>
      </w:r>
      <w:r w:rsidR="00780EDB" w:rsidRPr="00780EDB">
        <w:rPr>
          <w:position w:val="-10"/>
        </w:rPr>
        <w:object w:dxaOrig="740" w:dyaOrig="360">
          <v:shape id="_x0000_i1038" type="#_x0000_t75" style="width:36.75pt;height:18pt" o:ole="">
            <v:imagedata r:id="rId32" o:title=""/>
          </v:shape>
          <o:OLEObject Type="Embed" ProgID="Equation.DSMT4" ShapeID="_x0000_i1038" DrawAspect="Content" ObjectID="_1602432739" r:id="rId33"/>
        </w:object>
      </w:r>
      <w:r w:rsidR="00780EDB">
        <w:t xml:space="preserve"> có đồ thị là Parabol (P) và hàm số </w:t>
      </w:r>
      <w:r w:rsidR="00780EDB" w:rsidRPr="00780EDB">
        <w:rPr>
          <w:position w:val="-10"/>
        </w:rPr>
        <w:object w:dxaOrig="1140" w:dyaOrig="320">
          <v:shape id="_x0000_i1039" type="#_x0000_t75" style="width:57pt;height:15.75pt" o:ole="">
            <v:imagedata r:id="rId34" o:title=""/>
          </v:shape>
          <o:OLEObject Type="Embed" ProgID="Equation.DSMT4" ShapeID="_x0000_i1039" DrawAspect="Content" ObjectID="_1602432740" r:id="rId35"/>
        </w:object>
      </w:r>
      <w:r w:rsidR="00780EDB">
        <w:t xml:space="preserve"> có đồ thị là đường thẳng (d) , với a, b là các số thực dương</w:t>
      </w:r>
      <w:r w:rsidR="00A826C9">
        <w:t xml:space="preserve"> khác 0. Giả sử đường thẳng (d) </w:t>
      </w:r>
      <w:r w:rsidR="00C80B24">
        <w:t xml:space="preserve">cắt parabol (P) tai hai điểm phân biệt. Chọn khẳng định </w:t>
      </w:r>
      <w:r w:rsidR="00C80B24" w:rsidRPr="00E56BE9">
        <w:rPr>
          <w:b/>
        </w:rPr>
        <w:t>đúng</w:t>
      </w:r>
    </w:p>
    <w:p w:rsidR="00E56BE9" w:rsidRPr="00E56BE9" w:rsidRDefault="00E56BE9">
      <w:pPr>
        <w:rPr>
          <w:b/>
        </w:rPr>
      </w:pPr>
      <w:r w:rsidRPr="00E56BE9">
        <w:rPr>
          <w:b/>
          <w:position w:val="-10"/>
        </w:rPr>
        <w:object w:dxaOrig="7860" w:dyaOrig="360">
          <v:shape id="_x0000_i1040" type="#_x0000_t75" style="width:393pt;height:18pt" o:ole="">
            <v:imagedata r:id="rId36" o:title=""/>
          </v:shape>
          <o:OLEObject Type="Embed" ProgID="Equation.DSMT4" ShapeID="_x0000_i1040" DrawAspect="Content" ObjectID="_1602432741" r:id="rId37"/>
        </w:object>
      </w:r>
      <w:r>
        <w:rPr>
          <w:b/>
        </w:rPr>
        <w:t xml:space="preserve"> </w:t>
      </w:r>
    </w:p>
    <w:p w:rsidR="00380303" w:rsidRDefault="00380303">
      <w:r>
        <w:rPr>
          <w:b/>
        </w:rPr>
        <w:t>Câu 7.</w:t>
      </w:r>
      <w:r w:rsidR="00E56BE9">
        <w:rPr>
          <w:b/>
        </w:rPr>
        <w:t xml:space="preserve"> </w:t>
      </w:r>
      <w:r w:rsidR="00E56BE9">
        <w:t xml:space="preserve">Cho tam giác ABC vuông tại A và </w:t>
      </w:r>
      <w:r w:rsidR="00E56BE9" w:rsidRPr="00E56BE9">
        <w:rPr>
          <w:position w:val="-6"/>
        </w:rPr>
        <w:object w:dxaOrig="1140" w:dyaOrig="340">
          <v:shape id="_x0000_i1041" type="#_x0000_t75" style="width:57pt;height:17.25pt" o:ole="">
            <v:imagedata r:id="rId38" o:title=""/>
          </v:shape>
          <o:OLEObject Type="Embed" ProgID="Equation.DSMT4" ShapeID="_x0000_i1041" DrawAspect="Content" ObjectID="_1602432742" r:id="rId39"/>
        </w:object>
      </w:r>
      <w:r w:rsidR="00E56BE9">
        <w:t xml:space="preserve"> , </w:t>
      </w:r>
      <w:r w:rsidR="00E56BE9" w:rsidRPr="00E56BE9">
        <w:rPr>
          <w:position w:val="-6"/>
        </w:rPr>
        <w:object w:dxaOrig="1140" w:dyaOrig="340">
          <v:shape id="_x0000_i1042" type="#_x0000_t75" style="width:57pt;height:17.25pt" o:ole="">
            <v:imagedata r:id="rId40" o:title=""/>
          </v:shape>
          <o:OLEObject Type="Embed" ProgID="Equation.DSMT4" ShapeID="_x0000_i1042" DrawAspect="Content" ObjectID="_1602432743" r:id="rId41"/>
        </w:object>
      </w:r>
      <w:r w:rsidR="00E56BE9">
        <w:t xml:space="preserve"> . Kẻ </w:t>
      </w:r>
      <w:r w:rsidR="00E56BE9" w:rsidRPr="00E56BE9">
        <w:rPr>
          <w:position w:val="-10"/>
        </w:rPr>
        <w:object w:dxaOrig="1840" w:dyaOrig="320">
          <v:shape id="_x0000_i1043" type="#_x0000_t75" style="width:92.25pt;height:15.75pt" o:ole="">
            <v:imagedata r:id="rId42" o:title=""/>
          </v:shape>
          <o:OLEObject Type="Embed" ProgID="Equation.DSMT4" ShapeID="_x0000_i1043" DrawAspect="Content" ObjectID="_1602432744" r:id="rId43"/>
        </w:object>
      </w:r>
      <w:r w:rsidR="00E56BE9">
        <w:t xml:space="preserve"> </w:t>
      </w:r>
      <w:r w:rsidR="00AE3960">
        <w:t>Tính AK theo a</w:t>
      </w:r>
    </w:p>
    <w:p w:rsidR="00AE3960" w:rsidRPr="00E56BE9" w:rsidRDefault="00AE3960">
      <w:r w:rsidRPr="00AE3960">
        <w:rPr>
          <w:position w:val="-24"/>
        </w:rPr>
        <w:object w:dxaOrig="8220" w:dyaOrig="680">
          <v:shape id="_x0000_i1044" type="#_x0000_t75" style="width:411pt;height:33.75pt" o:ole="">
            <v:imagedata r:id="rId44" o:title=""/>
          </v:shape>
          <o:OLEObject Type="Embed" ProgID="Equation.DSMT4" ShapeID="_x0000_i1044" DrawAspect="Content" ObjectID="_1602432745" r:id="rId45"/>
        </w:object>
      </w:r>
      <w:r>
        <w:t xml:space="preserve"> </w:t>
      </w:r>
    </w:p>
    <w:p w:rsidR="00380303" w:rsidRDefault="00380303">
      <w:r>
        <w:rPr>
          <w:b/>
        </w:rPr>
        <w:t>Câu 8.</w:t>
      </w:r>
      <w:r w:rsidR="00AE3960">
        <w:t xml:space="preserve"> Chọn khẳng định sai trong các khẳng định sau:</w:t>
      </w:r>
    </w:p>
    <w:p w:rsidR="00AE3960" w:rsidRDefault="00AE3960" w:rsidP="00AE3960">
      <w:pPr>
        <w:pStyle w:val="ListParagraph"/>
        <w:numPr>
          <w:ilvl w:val="0"/>
          <w:numId w:val="2"/>
        </w:numPr>
      </w:pPr>
      <w:r>
        <w:t xml:space="preserve">Góc nội tiếp </w:t>
      </w:r>
      <w:r w:rsidR="00EE0FE2">
        <w:t>là góc có đỉnh nằm trên đường tròn và hai cạnh chứa hai dây cung của đường tròn đó</w:t>
      </w:r>
    </w:p>
    <w:p w:rsidR="00EE0FE2" w:rsidRDefault="00EE0FE2" w:rsidP="00AE3960">
      <w:pPr>
        <w:pStyle w:val="ListParagraph"/>
        <w:numPr>
          <w:ilvl w:val="0"/>
          <w:numId w:val="2"/>
        </w:numPr>
      </w:pPr>
      <w:r>
        <w:t>Góc tạo bởi tiếp tuyến và dây cung là góc có đỉnh tại tiếp điểm, một cạnh là tiếp tuyến và cạnh kia chưa dây cung.</w:t>
      </w:r>
    </w:p>
    <w:p w:rsidR="00EE0FE2" w:rsidRDefault="00EE0FE2" w:rsidP="00AE3960">
      <w:pPr>
        <w:pStyle w:val="ListParagraph"/>
        <w:numPr>
          <w:ilvl w:val="0"/>
          <w:numId w:val="2"/>
        </w:numPr>
      </w:pPr>
      <w:r>
        <w:t>Tứ giác nội tiếp đường tròn là tứ giác có bốn đỉnh nằm trên đường tròn</w:t>
      </w:r>
    </w:p>
    <w:p w:rsidR="00C74924" w:rsidRPr="00AE3960" w:rsidRDefault="00EE0FE2" w:rsidP="00C74924">
      <w:pPr>
        <w:pStyle w:val="ListParagraph"/>
        <w:numPr>
          <w:ilvl w:val="0"/>
          <w:numId w:val="2"/>
        </w:numPr>
      </w:pPr>
      <w:r>
        <w:t>Hình thang cân không nội tiếp đường tròn</w:t>
      </w:r>
    </w:p>
    <w:p w:rsidR="00380303" w:rsidRPr="00C74924" w:rsidRDefault="00380303">
      <w:r>
        <w:rPr>
          <w:b/>
        </w:rPr>
        <w:t>Câu 9.</w:t>
      </w:r>
      <w:r w:rsidR="00C74924">
        <w:rPr>
          <w:b/>
        </w:rPr>
        <w:t xml:space="preserve"> </w:t>
      </w:r>
      <w:r w:rsidR="00C74924">
        <w:t>Cho đường tròn tâm O, bán kính r=1, và (O) nội tiếp tam giác ABC. Giả sử diện tích của tam giác bằng 3. Tính chu vi c của tam giác ABC</w:t>
      </w:r>
    </w:p>
    <w:p w:rsidR="00C74924" w:rsidRPr="00C74924" w:rsidRDefault="00380303">
      <w:r>
        <w:rPr>
          <w:b/>
        </w:rPr>
        <w:t>Câu 10.</w:t>
      </w:r>
      <w:r w:rsidR="00C74924">
        <w:rPr>
          <w:b/>
        </w:rPr>
        <w:t xml:space="preserve"> </w:t>
      </w:r>
      <w:r w:rsidR="00C74924">
        <w:t xml:space="preserve">Một sân vườn có dạng hình thoi, cạnh a=4m và góc nhọn hình thoi có số đo bằng </w:t>
      </w:r>
      <w:r w:rsidR="00C74924" w:rsidRPr="00C74924">
        <w:rPr>
          <w:position w:val="-4"/>
        </w:rPr>
        <w:object w:dxaOrig="440" w:dyaOrig="300">
          <v:shape id="_x0000_i1045" type="#_x0000_t75" style="width:21.75pt;height:15pt" o:ole="">
            <v:imagedata r:id="rId46" o:title=""/>
          </v:shape>
          <o:OLEObject Type="Embed" ProgID="Equation.DSMT4" ShapeID="_x0000_i1045" DrawAspect="Content" ObjectID="_1602432746" r:id="rId47"/>
        </w:object>
      </w:r>
      <w:r w:rsidR="00C74924">
        <w:t xml:space="preserve"> Người ta muốn lát nền cho cái sân vườn này. Giá mỗi m</w:t>
      </w:r>
      <w:r w:rsidR="00C74924">
        <w:rPr>
          <w:vertAlign w:val="superscript"/>
        </w:rPr>
        <w:t>2</w:t>
      </w:r>
      <w:r w:rsidR="00C74924">
        <w:t xml:space="preserve"> tốn chi phí 500 ngàn đồng. Tính số tiền để lát nền sân vườn này (làm tròn đến hàng nghìn)</w:t>
      </w:r>
    </w:p>
    <w:p w:rsidR="00380303" w:rsidRDefault="00380303">
      <w:r>
        <w:rPr>
          <w:b/>
        </w:rPr>
        <w:lastRenderedPageBreak/>
        <w:t>Câu 11.</w:t>
      </w:r>
      <w:r w:rsidR="00C74924">
        <w:rPr>
          <w:b/>
        </w:rPr>
        <w:t xml:space="preserve"> </w:t>
      </w:r>
      <w:r w:rsidR="00C74924">
        <w:t>Một hình chữ nhật có chu vi bằng 14m và diện tích bằng 12m</w:t>
      </w:r>
      <w:r w:rsidR="00C74924">
        <w:rPr>
          <w:vertAlign w:val="superscript"/>
        </w:rPr>
        <w:t>2</w:t>
      </w:r>
      <w:r w:rsidR="00C74924">
        <w:t>. Tính độ dài đường chéo của hình chữ nhật này</w:t>
      </w:r>
    </w:p>
    <w:p w:rsidR="00C74924" w:rsidRPr="00C74924" w:rsidRDefault="00C74924" w:rsidP="00C74924">
      <w:pPr>
        <w:pStyle w:val="ListParagraph"/>
        <w:numPr>
          <w:ilvl w:val="0"/>
          <w:numId w:val="3"/>
        </w:numPr>
        <w:rPr>
          <w:b/>
        </w:rPr>
      </w:pPr>
      <w:r>
        <w:t>25 m</w:t>
      </w:r>
      <w:r>
        <w:tab/>
      </w:r>
      <w:r>
        <w:tab/>
        <w:t>B. 7m</w:t>
      </w:r>
      <w:r>
        <w:tab/>
      </w:r>
      <w:r>
        <w:tab/>
      </w:r>
      <w:r>
        <w:tab/>
        <w:t>C. 5m</w:t>
      </w:r>
      <w:r>
        <w:tab/>
      </w:r>
      <w:r>
        <w:tab/>
      </w:r>
      <w:r>
        <w:tab/>
        <w:t>D. 10m</w:t>
      </w:r>
    </w:p>
    <w:p w:rsidR="0024170A" w:rsidRDefault="00380303" w:rsidP="0024170A">
      <w:pPr>
        <w:pStyle w:val="ListParagraph"/>
        <w:ind w:left="0"/>
      </w:pPr>
      <w:r w:rsidRPr="00C74924">
        <w:rPr>
          <w:b/>
        </w:rPr>
        <w:t>Câu 12.</w:t>
      </w:r>
      <w:r w:rsidR="0024170A">
        <w:rPr>
          <w:b/>
        </w:rPr>
        <w:t xml:space="preserve"> </w:t>
      </w:r>
      <w:r w:rsidR="0024170A">
        <w:t xml:space="preserve">Trong tháng 5 năm 2018, gia đình anh Tâm (gồm 5 người ) đã sử dụng hết </w:t>
      </w:r>
      <w:r w:rsidR="0024170A" w:rsidRPr="0024170A">
        <w:rPr>
          <w:position w:val="-4"/>
        </w:rPr>
        <w:object w:dxaOrig="580" w:dyaOrig="300">
          <v:shape id="_x0000_i1046" type="#_x0000_t75" style="width:29.25pt;height:15pt" o:ole="">
            <v:imagedata r:id="rId48" o:title=""/>
          </v:shape>
          <o:OLEObject Type="Embed" ProgID="Equation.DSMT4" ShapeID="_x0000_i1046" DrawAspect="Content" ObjectID="_1602432747" r:id="rId49"/>
        </w:object>
      </w:r>
      <w:r w:rsidR="0024170A">
        <w:t xml:space="preserve"> nước máy. Biết rằng định mức tiêu thụ mỗi người là </w:t>
      </w:r>
      <w:r w:rsidR="0024170A" w:rsidRPr="0024170A">
        <w:rPr>
          <w:position w:val="-4"/>
        </w:rPr>
        <w:object w:dxaOrig="460" w:dyaOrig="300">
          <v:shape id="_x0000_i1047" type="#_x0000_t75" style="width:23.25pt;height:15pt" o:ole="">
            <v:imagedata r:id="rId50" o:title=""/>
          </v:shape>
          <o:OLEObject Type="Embed" ProgID="Equation.DSMT4" ShapeID="_x0000_i1047" DrawAspect="Content" ObjectID="_1602432748" r:id="rId51"/>
        </w:object>
      </w:r>
      <w:r w:rsidR="0024170A">
        <w:t xml:space="preserve"> trong một tháng và đơn giá tính theo bảng sau: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204"/>
        <w:gridCol w:w="2693"/>
      </w:tblGrid>
      <w:tr w:rsidR="0024170A" w:rsidTr="002561EF">
        <w:tc>
          <w:tcPr>
            <w:tcW w:w="6204" w:type="dxa"/>
          </w:tcPr>
          <w:p w:rsidR="0024170A" w:rsidRDefault="0024170A" w:rsidP="0024170A">
            <w:pPr>
              <w:pStyle w:val="ListParagraph"/>
              <w:ind w:left="0"/>
            </w:pPr>
            <w:r>
              <w:t xml:space="preserve">Lượng nước sử dụng </w:t>
            </w:r>
            <w:r w:rsidRPr="0024170A">
              <w:rPr>
                <w:position w:val="-16"/>
              </w:rPr>
              <w:object w:dxaOrig="540" w:dyaOrig="440">
                <v:shape id="_x0000_i1048" type="#_x0000_t75" style="width:27pt;height:21.75pt" o:ole="">
                  <v:imagedata r:id="rId52" o:title=""/>
                </v:shape>
                <o:OLEObject Type="Embed" ProgID="Equation.DSMT4" ShapeID="_x0000_i1048" DrawAspect="Content" ObjectID="_1602432749" r:id="rId53"/>
              </w:object>
            </w:r>
            <w:r>
              <w:t xml:space="preserve"> </w:t>
            </w:r>
          </w:p>
        </w:tc>
        <w:tc>
          <w:tcPr>
            <w:tcW w:w="2693" w:type="dxa"/>
          </w:tcPr>
          <w:p w:rsidR="0024170A" w:rsidRDefault="0024170A" w:rsidP="0024170A">
            <w:pPr>
              <w:pStyle w:val="ListParagraph"/>
              <w:ind w:left="0"/>
            </w:pPr>
            <w:r>
              <w:t xml:space="preserve">Giá cước </w:t>
            </w:r>
            <w:r w:rsidRPr="0024170A">
              <w:rPr>
                <w:position w:val="-16"/>
              </w:rPr>
              <w:object w:dxaOrig="1200" w:dyaOrig="440">
                <v:shape id="_x0000_i1049" type="#_x0000_t75" style="width:60pt;height:21.75pt" o:ole="">
                  <v:imagedata r:id="rId54" o:title=""/>
                </v:shape>
                <o:OLEObject Type="Embed" ProgID="Equation.DSMT4" ShapeID="_x0000_i1049" DrawAspect="Content" ObjectID="_1602432750" r:id="rId55"/>
              </w:object>
            </w:r>
            <w:r>
              <w:t xml:space="preserve"> </w:t>
            </w:r>
          </w:p>
        </w:tc>
      </w:tr>
      <w:tr w:rsidR="0024170A" w:rsidTr="002561EF">
        <w:tc>
          <w:tcPr>
            <w:tcW w:w="6204" w:type="dxa"/>
          </w:tcPr>
          <w:p w:rsidR="0024170A" w:rsidRDefault="0024170A" w:rsidP="0024170A">
            <w:pPr>
              <w:pStyle w:val="ListParagraph"/>
              <w:ind w:left="0"/>
            </w:pPr>
            <w:r>
              <w:t xml:space="preserve">Đến </w:t>
            </w:r>
            <w:r w:rsidR="002561EF" w:rsidRPr="002561EF">
              <w:rPr>
                <w:position w:val="-4"/>
              </w:rPr>
              <w:object w:dxaOrig="460" w:dyaOrig="300">
                <v:shape id="_x0000_i1050" type="#_x0000_t75" style="width:23.25pt;height:15pt" o:ole="">
                  <v:imagedata r:id="rId56" o:title=""/>
                </v:shape>
                <o:OLEObject Type="Embed" ProgID="Equation.DSMT4" ShapeID="_x0000_i1050" DrawAspect="Content" ObjectID="_1602432751" r:id="rId57"/>
              </w:object>
            </w:r>
            <w:r w:rsidR="002561EF">
              <w:t xml:space="preserve"> </w:t>
            </w:r>
            <w:r>
              <w:t>/người/tháng</w:t>
            </w:r>
          </w:p>
        </w:tc>
        <w:tc>
          <w:tcPr>
            <w:tcW w:w="2693" w:type="dxa"/>
          </w:tcPr>
          <w:p w:rsidR="0024170A" w:rsidRDefault="002561EF" w:rsidP="002561EF">
            <w:pPr>
              <w:pStyle w:val="ListParagraph"/>
              <w:ind w:left="0"/>
              <w:jc w:val="center"/>
            </w:pPr>
            <w:r>
              <w:t>5300</w:t>
            </w:r>
          </w:p>
        </w:tc>
      </w:tr>
      <w:tr w:rsidR="0024170A" w:rsidTr="002561EF">
        <w:tc>
          <w:tcPr>
            <w:tcW w:w="6204" w:type="dxa"/>
          </w:tcPr>
          <w:p w:rsidR="0024170A" w:rsidRDefault="002561EF" w:rsidP="0024170A">
            <w:pPr>
              <w:pStyle w:val="ListParagraph"/>
              <w:ind w:left="0"/>
            </w:pPr>
            <w:r>
              <w:t xml:space="preserve">Trên </w:t>
            </w:r>
            <w:r w:rsidRPr="002561EF">
              <w:rPr>
                <w:position w:val="-4"/>
              </w:rPr>
              <w:object w:dxaOrig="460" w:dyaOrig="300">
                <v:shape id="_x0000_i1051" type="#_x0000_t75" style="width:23.25pt;height:15pt" o:ole="">
                  <v:imagedata r:id="rId58" o:title=""/>
                </v:shape>
                <o:OLEObject Type="Embed" ProgID="Equation.DSMT4" ShapeID="_x0000_i1051" DrawAspect="Content" ObjectID="_1602432752" r:id="rId59"/>
              </w:object>
            </w:r>
            <w:r>
              <w:t xml:space="preserve"> /người/tháng đến </w:t>
            </w:r>
            <w:r w:rsidRPr="002561EF">
              <w:rPr>
                <w:position w:val="-4"/>
              </w:rPr>
              <w:object w:dxaOrig="460" w:dyaOrig="300">
                <v:shape id="_x0000_i1052" type="#_x0000_t75" style="width:23.25pt;height:15pt" o:ole="">
                  <v:imagedata r:id="rId60" o:title=""/>
                </v:shape>
                <o:OLEObject Type="Embed" ProgID="Equation.DSMT4" ShapeID="_x0000_i1052" DrawAspect="Content" ObjectID="_1602432753" r:id="rId61"/>
              </w:object>
            </w:r>
            <w:r>
              <w:t xml:space="preserve"> /người/tháng</w:t>
            </w:r>
          </w:p>
        </w:tc>
        <w:tc>
          <w:tcPr>
            <w:tcW w:w="2693" w:type="dxa"/>
          </w:tcPr>
          <w:p w:rsidR="0024170A" w:rsidRDefault="002561EF" w:rsidP="002561EF">
            <w:pPr>
              <w:pStyle w:val="ListParagraph"/>
              <w:ind w:left="0"/>
              <w:jc w:val="center"/>
            </w:pPr>
            <w:r>
              <w:t>10200</w:t>
            </w:r>
          </w:p>
        </w:tc>
      </w:tr>
      <w:tr w:rsidR="0024170A" w:rsidTr="002561EF">
        <w:tc>
          <w:tcPr>
            <w:tcW w:w="6204" w:type="dxa"/>
          </w:tcPr>
          <w:p w:rsidR="0024170A" w:rsidRDefault="002561EF" w:rsidP="0024170A">
            <w:pPr>
              <w:pStyle w:val="ListParagraph"/>
              <w:ind w:left="0"/>
            </w:pPr>
            <w:r>
              <w:t>Trên</w:t>
            </w:r>
            <w:r w:rsidRPr="002561EF">
              <w:rPr>
                <w:position w:val="-4"/>
              </w:rPr>
              <w:object w:dxaOrig="460" w:dyaOrig="300">
                <v:shape id="_x0000_i1053" type="#_x0000_t75" style="width:23.25pt;height:15pt" o:ole="">
                  <v:imagedata r:id="rId62" o:title=""/>
                </v:shape>
                <o:OLEObject Type="Embed" ProgID="Equation.DSMT4" ShapeID="_x0000_i1053" DrawAspect="Content" ObjectID="_1602432754" r:id="rId63"/>
              </w:object>
            </w:r>
            <w:r>
              <w:t xml:space="preserve">  /người/tháng</w:t>
            </w:r>
          </w:p>
        </w:tc>
        <w:tc>
          <w:tcPr>
            <w:tcW w:w="2693" w:type="dxa"/>
          </w:tcPr>
          <w:p w:rsidR="0024170A" w:rsidRDefault="002561EF" w:rsidP="002561EF">
            <w:pPr>
              <w:pStyle w:val="ListParagraph"/>
              <w:ind w:left="0"/>
              <w:jc w:val="center"/>
            </w:pPr>
            <w:r>
              <w:t>11400</w:t>
            </w:r>
          </w:p>
        </w:tc>
      </w:tr>
    </w:tbl>
    <w:p w:rsidR="0024170A" w:rsidRPr="0024170A" w:rsidRDefault="0024170A" w:rsidP="0024170A">
      <w:pPr>
        <w:pStyle w:val="ListParagraph"/>
        <w:ind w:left="0"/>
      </w:pPr>
    </w:p>
    <w:p w:rsidR="00380303" w:rsidRDefault="002561EF">
      <w:r>
        <w:t>Biết rằng số tiền phải trả trong hóa đơn bao gồm tiền nước, 5% thuế giá trị gia tăng và 10% phí bảo vệ môi trường. Tính số tiền m mà anh Tâm phải trả theo hóa đơn (làm tròn đến hàng chục).</w:t>
      </w:r>
    </w:p>
    <w:p w:rsidR="002561EF" w:rsidRDefault="002561EF" w:rsidP="002561EF">
      <w:pPr>
        <w:pStyle w:val="ListParagraph"/>
        <w:numPr>
          <w:ilvl w:val="0"/>
          <w:numId w:val="4"/>
        </w:numPr>
      </w:pPr>
      <w:r>
        <w:t>m = 248110 đông</w:t>
      </w:r>
      <w:r>
        <w:tab/>
      </w:r>
      <w:r>
        <w:tab/>
      </w:r>
      <w:r>
        <w:tab/>
      </w:r>
      <w:r>
        <w:tab/>
        <w:t>B.m=329970đồng</w:t>
      </w:r>
    </w:p>
    <w:p w:rsidR="002561EF" w:rsidRDefault="002561EF" w:rsidP="002561EF">
      <w:pPr>
        <w:pStyle w:val="ListParagraph"/>
        <w:ind w:left="284"/>
      </w:pPr>
      <w:r>
        <w:t>C. m=230800 đồng</w:t>
      </w:r>
      <w:r>
        <w:tab/>
      </w:r>
      <w:r>
        <w:tab/>
      </w:r>
      <w:r>
        <w:tab/>
      </w:r>
      <w:r>
        <w:tab/>
        <w:t>D. 265420 đồng</w:t>
      </w:r>
    </w:p>
    <w:p w:rsidR="002561EF" w:rsidRDefault="002561EF" w:rsidP="002561EF">
      <w:pPr>
        <w:pStyle w:val="ListParagraph"/>
        <w:ind w:left="284"/>
        <w:rPr>
          <w:b/>
        </w:rPr>
      </w:pPr>
      <w:r>
        <w:rPr>
          <w:b/>
        </w:rPr>
        <w:t>PHẦ</w:t>
      </w:r>
      <w:r w:rsidR="0048689F">
        <w:rPr>
          <w:b/>
        </w:rPr>
        <w:t xml:space="preserve">N II. </w:t>
      </w:r>
      <w:r>
        <w:rPr>
          <w:b/>
        </w:rPr>
        <w:t xml:space="preserve"> TỰ LUẬN</w:t>
      </w:r>
    </w:p>
    <w:p w:rsidR="00F521B8" w:rsidRDefault="00F521B8" w:rsidP="002561EF">
      <w:pPr>
        <w:pStyle w:val="ListParagraph"/>
        <w:ind w:left="284"/>
        <w:rPr>
          <w:b/>
        </w:rPr>
      </w:pPr>
      <w:r>
        <w:rPr>
          <w:b/>
        </w:rPr>
        <w:t>Câu 1.</w:t>
      </w:r>
    </w:p>
    <w:p w:rsidR="00F521B8" w:rsidRDefault="00F521B8" w:rsidP="002561EF">
      <w:pPr>
        <w:pStyle w:val="ListParagraph"/>
        <w:ind w:left="284"/>
      </w:pPr>
      <w:r>
        <w:t xml:space="preserve">Cho biểu thức </w:t>
      </w:r>
      <w:r w:rsidRPr="00F521B8">
        <w:rPr>
          <w:position w:val="-28"/>
        </w:rPr>
        <w:object w:dxaOrig="1680" w:dyaOrig="720">
          <v:shape id="_x0000_i1054" type="#_x0000_t75" style="width:84pt;height:36pt" o:ole="">
            <v:imagedata r:id="rId64" o:title=""/>
          </v:shape>
          <o:OLEObject Type="Embed" ProgID="Equation.DSMT4" ShapeID="_x0000_i1054" DrawAspect="Content" ObjectID="_1602432755" r:id="rId65"/>
        </w:object>
      </w:r>
      <w:r>
        <w:t xml:space="preserve"> </w:t>
      </w:r>
    </w:p>
    <w:p w:rsidR="00F521B8" w:rsidRDefault="00F521B8" w:rsidP="00F521B8">
      <w:pPr>
        <w:pStyle w:val="ListParagraph"/>
        <w:numPr>
          <w:ilvl w:val="0"/>
          <w:numId w:val="5"/>
        </w:numPr>
      </w:pPr>
      <w:r>
        <w:t xml:space="preserve">Tính giá trị của biểu thức A khi </w:t>
      </w:r>
      <w:r w:rsidRPr="00F521B8">
        <w:rPr>
          <w:position w:val="-24"/>
        </w:rPr>
        <w:object w:dxaOrig="600" w:dyaOrig="620">
          <v:shape id="_x0000_i1055" type="#_x0000_t75" style="width:30pt;height:30.75pt" o:ole="">
            <v:imagedata r:id="rId66" o:title=""/>
          </v:shape>
          <o:OLEObject Type="Embed" ProgID="Equation.DSMT4" ShapeID="_x0000_i1055" DrawAspect="Content" ObjectID="_1602432756" r:id="rId67"/>
        </w:object>
      </w:r>
      <w:r>
        <w:t xml:space="preserve"> </w:t>
      </w:r>
    </w:p>
    <w:p w:rsidR="00F521B8" w:rsidRDefault="00F521B8" w:rsidP="00F521B8">
      <w:pPr>
        <w:pStyle w:val="ListParagraph"/>
        <w:numPr>
          <w:ilvl w:val="0"/>
          <w:numId w:val="5"/>
        </w:numPr>
      </w:pPr>
      <w:r>
        <w:t>Tìm điều kiện để biểu thức A có nghĩa</w:t>
      </w:r>
    </w:p>
    <w:p w:rsidR="00F521B8" w:rsidRDefault="00F521B8" w:rsidP="00F521B8">
      <w:pPr>
        <w:pStyle w:val="ListParagraph"/>
        <w:numPr>
          <w:ilvl w:val="0"/>
          <w:numId w:val="5"/>
        </w:numPr>
      </w:pPr>
      <w:r>
        <w:t xml:space="preserve">Tìm x để </w:t>
      </w:r>
      <w:r w:rsidRPr="00F521B8">
        <w:rPr>
          <w:position w:val="-24"/>
        </w:rPr>
        <w:object w:dxaOrig="660" w:dyaOrig="620">
          <v:shape id="_x0000_i1056" type="#_x0000_t75" style="width:33pt;height:30.75pt" o:ole="">
            <v:imagedata r:id="rId68" o:title=""/>
          </v:shape>
          <o:OLEObject Type="Embed" ProgID="Equation.DSMT4" ShapeID="_x0000_i1056" DrawAspect="Content" ObjectID="_1602432757" r:id="rId69"/>
        </w:object>
      </w:r>
      <w:r>
        <w:t xml:space="preserve"> </w:t>
      </w:r>
    </w:p>
    <w:p w:rsidR="00F521B8" w:rsidRDefault="00F521B8" w:rsidP="00F521B8">
      <w:pPr>
        <w:pStyle w:val="ListParagraph"/>
        <w:ind w:left="284"/>
      </w:pPr>
      <w:r>
        <w:rPr>
          <w:b/>
        </w:rPr>
        <w:t xml:space="preserve">Câu 2. </w:t>
      </w:r>
      <w:r>
        <w:t>Giải các phương trình và hệ phương trình sau:</w:t>
      </w:r>
    </w:p>
    <w:p w:rsidR="00F521B8" w:rsidRDefault="00F521B8" w:rsidP="00F521B8">
      <w:pPr>
        <w:pStyle w:val="ListParagraph"/>
        <w:ind w:left="284"/>
        <w:rPr>
          <w:b/>
        </w:rPr>
      </w:pPr>
      <w:r w:rsidRPr="00F521B8">
        <w:rPr>
          <w:b/>
          <w:position w:val="-64"/>
        </w:rPr>
        <w:object w:dxaOrig="7860" w:dyaOrig="1400">
          <v:shape id="_x0000_i1057" type="#_x0000_t75" style="width:393pt;height:69.75pt" o:ole="">
            <v:imagedata r:id="rId70" o:title=""/>
          </v:shape>
          <o:OLEObject Type="Embed" ProgID="Equation.DSMT4" ShapeID="_x0000_i1057" DrawAspect="Content" ObjectID="_1602432758" r:id="rId71"/>
        </w:object>
      </w:r>
      <w:r>
        <w:rPr>
          <w:b/>
        </w:rPr>
        <w:t xml:space="preserve"> </w:t>
      </w:r>
    </w:p>
    <w:p w:rsidR="00F521B8" w:rsidRDefault="00F521B8" w:rsidP="00F521B8">
      <w:pPr>
        <w:pStyle w:val="ListParagraph"/>
        <w:ind w:left="284"/>
        <w:rPr>
          <w:b/>
        </w:rPr>
      </w:pPr>
      <w:r>
        <w:rPr>
          <w:b/>
        </w:rPr>
        <w:t xml:space="preserve">Câu 3. </w:t>
      </w:r>
    </w:p>
    <w:p w:rsidR="00F521B8" w:rsidRDefault="00F521B8" w:rsidP="00F521B8">
      <w:pPr>
        <w:pStyle w:val="ListParagraph"/>
        <w:numPr>
          <w:ilvl w:val="0"/>
          <w:numId w:val="6"/>
        </w:numPr>
      </w:pPr>
      <w:r>
        <w:t xml:space="preserve">Trong mặt phẳng tọa độ Oxy, cho hàm số </w:t>
      </w:r>
      <w:r w:rsidRPr="00F521B8">
        <w:rPr>
          <w:position w:val="-24"/>
        </w:rPr>
        <w:object w:dxaOrig="999" w:dyaOrig="620">
          <v:shape id="_x0000_i1058" type="#_x0000_t75" style="width:50.25pt;height:30.75pt" o:ole="">
            <v:imagedata r:id="rId72" o:title=""/>
          </v:shape>
          <o:OLEObject Type="Embed" ProgID="Equation.DSMT4" ShapeID="_x0000_i1058" DrawAspect="Content" ObjectID="_1602432759" r:id="rId73"/>
        </w:object>
      </w:r>
      <w:r>
        <w:t xml:space="preserve"> có đồ thị là Parabol (P) và hàm số y= x – 2 có đồ thị </w:t>
      </w:r>
      <w:r w:rsidR="00E62325">
        <w:t>là đường thẳng d. Vẽ (P) và (d) trên cùng một hệ trục tọa độ</w:t>
      </w:r>
    </w:p>
    <w:p w:rsidR="00E62325" w:rsidRDefault="00E62325" w:rsidP="00F521B8">
      <w:pPr>
        <w:pStyle w:val="ListParagraph"/>
        <w:numPr>
          <w:ilvl w:val="0"/>
          <w:numId w:val="6"/>
        </w:numPr>
      </w:pPr>
      <w:r>
        <w:t xml:space="preserve">Cho hàm số </w:t>
      </w:r>
      <w:r w:rsidRPr="00E62325">
        <w:rPr>
          <w:position w:val="-10"/>
        </w:rPr>
        <w:object w:dxaOrig="1020" w:dyaOrig="320">
          <v:shape id="_x0000_i1059" type="#_x0000_t75" style="width:51pt;height:15.75pt" o:ole="">
            <v:imagedata r:id="rId74" o:title=""/>
          </v:shape>
          <o:OLEObject Type="Embed" ProgID="Equation.DSMT4" ShapeID="_x0000_i1059" DrawAspect="Content" ObjectID="_1602432760" r:id="rId75"/>
        </w:object>
      </w:r>
      <w:r>
        <w:t xml:space="preserve"> có đồ thị là đường thẳng </w:t>
      </w:r>
      <w:r w:rsidRPr="00E62325">
        <w:rPr>
          <w:position w:val="-4"/>
        </w:rPr>
        <w:object w:dxaOrig="220" w:dyaOrig="260">
          <v:shape id="_x0000_i1060" type="#_x0000_t75" style="width:11.25pt;height:12.75pt" o:ole="">
            <v:imagedata r:id="rId76" o:title=""/>
          </v:shape>
          <o:OLEObject Type="Embed" ProgID="Equation.DSMT4" ShapeID="_x0000_i1060" DrawAspect="Content" ObjectID="_1602432761" r:id="rId77"/>
        </w:object>
      </w:r>
      <w:r>
        <w:t xml:space="preserve"> . Tìm k và b biết đường thẳng </w:t>
      </w:r>
      <w:r w:rsidRPr="00E62325">
        <w:rPr>
          <w:position w:val="-4"/>
        </w:rPr>
        <w:object w:dxaOrig="220" w:dyaOrig="260">
          <v:shape id="_x0000_i1061" type="#_x0000_t75" style="width:11.25pt;height:12.75pt" o:ole="">
            <v:imagedata r:id="rId76" o:title=""/>
          </v:shape>
          <o:OLEObject Type="Embed" ProgID="Equation.DSMT4" ShapeID="_x0000_i1061" DrawAspect="Content" ObjectID="_1602432762" r:id="rId78"/>
        </w:object>
      </w:r>
      <w:r>
        <w:t xml:space="preserve"> có hệ số góc bằng </w:t>
      </w:r>
      <w:r w:rsidRPr="00E62325">
        <w:rPr>
          <w:position w:val="-6"/>
        </w:rPr>
        <w:object w:dxaOrig="380" w:dyaOrig="340">
          <v:shape id="_x0000_i1062" type="#_x0000_t75" style="width:18.75pt;height:17.25pt" o:ole="">
            <v:imagedata r:id="rId79" o:title=""/>
          </v:shape>
          <o:OLEObject Type="Embed" ProgID="Equation.DSMT4" ShapeID="_x0000_i1062" DrawAspect="Content" ObjectID="_1602432763" r:id="rId80"/>
        </w:object>
      </w:r>
      <w:r>
        <w:t xml:space="preserve"> và đi qua điểm </w:t>
      </w:r>
      <w:r w:rsidRPr="00E62325">
        <w:rPr>
          <w:position w:val="-10"/>
        </w:rPr>
        <w:object w:dxaOrig="1080" w:dyaOrig="380">
          <v:shape id="_x0000_i1063" type="#_x0000_t75" style="width:54pt;height:18.75pt" o:ole="">
            <v:imagedata r:id="rId81" o:title=""/>
          </v:shape>
          <o:OLEObject Type="Embed" ProgID="Equation.DSMT4" ShapeID="_x0000_i1063" DrawAspect="Content" ObjectID="_1602432764" r:id="rId82"/>
        </w:object>
      </w:r>
      <w:r>
        <w:t xml:space="preserve"> </w:t>
      </w:r>
    </w:p>
    <w:p w:rsidR="00E62325" w:rsidRDefault="00E62325" w:rsidP="00E62325">
      <w:pPr>
        <w:pStyle w:val="ListParagraph"/>
        <w:ind w:left="284"/>
        <w:rPr>
          <w:b/>
        </w:rPr>
      </w:pPr>
      <w:r>
        <w:rPr>
          <w:b/>
        </w:rPr>
        <w:t>Câu 4.</w:t>
      </w:r>
    </w:p>
    <w:p w:rsidR="00E62325" w:rsidRDefault="00E62325" w:rsidP="00E62325">
      <w:pPr>
        <w:pStyle w:val="ListParagraph"/>
        <w:ind w:left="284"/>
      </w:pPr>
      <w:r>
        <w:t>Cho tam giác ABC có AB &lt; AC và 3 góc đều nhọn. Đường tròn tâm O đường kính BC cắt các cạnh AB, AC lần lượt tại E và D.</w:t>
      </w:r>
    </w:p>
    <w:p w:rsidR="00E62325" w:rsidRDefault="00E62325" w:rsidP="00E62325">
      <w:pPr>
        <w:pStyle w:val="ListParagraph"/>
        <w:numPr>
          <w:ilvl w:val="0"/>
          <w:numId w:val="7"/>
        </w:numPr>
      </w:pPr>
      <w:r>
        <w:t>Giả sử BC = 6a. Tính diện tích hình tròn (O) theo a</w:t>
      </w:r>
    </w:p>
    <w:p w:rsidR="00E62325" w:rsidRDefault="00E62325" w:rsidP="00E62325">
      <w:pPr>
        <w:pStyle w:val="ListParagraph"/>
        <w:numPr>
          <w:ilvl w:val="0"/>
          <w:numId w:val="7"/>
        </w:numPr>
      </w:pPr>
      <w:r>
        <w:t xml:space="preserve">Gọi H là giao điểm của BD và CE, gọi K là giao điểm của AH và BC. Chứng minh rằng </w:t>
      </w:r>
      <w:r w:rsidRPr="00E62325">
        <w:rPr>
          <w:position w:val="-4"/>
        </w:rPr>
        <w:object w:dxaOrig="999" w:dyaOrig="260">
          <v:shape id="_x0000_i1064" type="#_x0000_t75" style="width:50.25pt;height:12.75pt" o:ole="">
            <v:imagedata r:id="rId83" o:title=""/>
          </v:shape>
          <o:OLEObject Type="Embed" ProgID="Equation.DSMT4" ShapeID="_x0000_i1064" DrawAspect="Content" ObjectID="_1602432765" r:id="rId84"/>
        </w:object>
      </w:r>
      <w:r>
        <w:t xml:space="preserve"> </w:t>
      </w:r>
    </w:p>
    <w:p w:rsidR="00E62325" w:rsidRDefault="00E62325" w:rsidP="00E62325">
      <w:pPr>
        <w:pStyle w:val="ListParagraph"/>
        <w:numPr>
          <w:ilvl w:val="0"/>
          <w:numId w:val="7"/>
        </w:numPr>
      </w:pPr>
      <w:r>
        <w:lastRenderedPageBreak/>
        <w:t>Từ điểm A</w:t>
      </w:r>
      <w:r w:rsidR="006277BB">
        <w:t xml:space="preserve"> kẻ các tiếp tuyến AM, AN đến đường tròn (O) với M, N là các tiếp điểm. Chứng minh rằng </w:t>
      </w:r>
      <w:r w:rsidR="006277BB" w:rsidRPr="006277BB">
        <w:rPr>
          <w:position w:val="-4"/>
        </w:rPr>
        <w:object w:dxaOrig="1400" w:dyaOrig="340">
          <v:shape id="_x0000_i1065" type="#_x0000_t75" style="width:69.75pt;height:17.25pt" o:ole="">
            <v:imagedata r:id="rId85" o:title=""/>
          </v:shape>
          <o:OLEObject Type="Embed" ProgID="Equation.DSMT4" ShapeID="_x0000_i1065" DrawAspect="Content" ObjectID="_1602432766" r:id="rId86"/>
        </w:object>
      </w:r>
      <w:r w:rsidR="006277BB">
        <w:t xml:space="preserve"> </w:t>
      </w:r>
    </w:p>
    <w:p w:rsidR="006277BB" w:rsidRDefault="006277BB" w:rsidP="00E62325">
      <w:pPr>
        <w:pStyle w:val="ListParagraph"/>
        <w:numPr>
          <w:ilvl w:val="0"/>
          <w:numId w:val="7"/>
        </w:numPr>
      </w:pPr>
      <w:r>
        <w:t xml:space="preserve">Giả sử F là điểm di động trên đường tròn (O). xác định vị trí của điểm F để tam giác FBC có diện tích lớn nhất </w:t>
      </w:r>
    </w:p>
    <w:p w:rsidR="006277BB" w:rsidRDefault="006277BB" w:rsidP="006277BB">
      <w:pPr>
        <w:pStyle w:val="ListParagraph"/>
        <w:ind w:left="644"/>
        <w:rPr>
          <w:b/>
        </w:rPr>
      </w:pPr>
      <w:r>
        <w:rPr>
          <w:b/>
        </w:rPr>
        <w:t>Câu 5.</w:t>
      </w:r>
    </w:p>
    <w:p w:rsidR="006277BB" w:rsidRDefault="006277BB" w:rsidP="006277BB">
      <w:pPr>
        <w:pStyle w:val="ListParagraph"/>
        <w:ind w:left="644"/>
      </w:pPr>
      <w:r>
        <w:t xml:space="preserve">Cho các số không âm a, b, c thỏa mãn </w:t>
      </w:r>
      <w:r w:rsidRPr="006277BB">
        <w:rPr>
          <w:position w:val="-4"/>
        </w:rPr>
        <w:object w:dxaOrig="1560" w:dyaOrig="300">
          <v:shape id="_x0000_i1066" type="#_x0000_t75" style="width:78pt;height:15pt" o:ole="">
            <v:imagedata r:id="rId87" o:title=""/>
          </v:shape>
          <o:OLEObject Type="Embed" ProgID="Equation.DSMT4" ShapeID="_x0000_i1066" DrawAspect="Content" ObjectID="_1602432767" r:id="rId88"/>
        </w:object>
      </w:r>
      <w:r>
        <w:t xml:space="preserve"> Tìm giá trị lớn nhất của biểu thức </w:t>
      </w:r>
      <w:r w:rsidRPr="006277BB">
        <w:rPr>
          <w:position w:val="-24"/>
        </w:rPr>
        <w:object w:dxaOrig="2640" w:dyaOrig="620">
          <v:shape id="_x0000_i1067" type="#_x0000_t75" style="width:132pt;height:30.75pt" o:ole="">
            <v:imagedata r:id="rId89" o:title=""/>
          </v:shape>
          <o:OLEObject Type="Embed" ProgID="Equation.DSMT4" ShapeID="_x0000_i1067" DrawAspect="Content" ObjectID="_1602432768" r:id="rId90"/>
        </w:object>
      </w:r>
      <w:r>
        <w:t xml:space="preserve"> </w:t>
      </w:r>
    </w:p>
    <w:p w:rsidR="00BE4045" w:rsidRDefault="00BE4045">
      <w:r>
        <w:br w:type="page"/>
      </w:r>
    </w:p>
    <w:p w:rsidR="00BE4045" w:rsidRDefault="00BE4045" w:rsidP="00BE4045">
      <w:pPr>
        <w:pStyle w:val="ListParagraph"/>
        <w:ind w:left="644"/>
        <w:jc w:val="center"/>
        <w:rPr>
          <w:b/>
        </w:rPr>
      </w:pPr>
      <w:r>
        <w:rPr>
          <w:b/>
        </w:rPr>
        <w:lastRenderedPageBreak/>
        <w:t>ĐÁP ÁN ĐỀ VÀO 10 HẬU GIANG 2018-2019</w:t>
      </w:r>
    </w:p>
    <w:p w:rsidR="00BA2B04" w:rsidRDefault="00BA2B04" w:rsidP="00BA2B04">
      <w:pPr>
        <w:pStyle w:val="ListParagraph"/>
        <w:ind w:left="644"/>
        <w:rPr>
          <w:b/>
        </w:rPr>
      </w:pPr>
      <w:r>
        <w:rPr>
          <w:b/>
        </w:rPr>
        <w:t>PHẦN 1. TRẮC NGHIỆM</w:t>
      </w:r>
    </w:p>
    <w:p w:rsidR="00BA2B04" w:rsidRDefault="00BA2B04" w:rsidP="00BA2B04">
      <w:pPr>
        <w:pStyle w:val="ListParagraph"/>
        <w:ind w:left="644"/>
        <w:rPr>
          <w:b/>
        </w:rPr>
      </w:pPr>
      <w:r>
        <w:rPr>
          <w:b/>
        </w:rPr>
        <w:t>1.A</w:t>
      </w:r>
      <w:r>
        <w:rPr>
          <w:b/>
        </w:rPr>
        <w:tab/>
      </w:r>
      <w:r>
        <w:rPr>
          <w:b/>
        </w:rPr>
        <w:tab/>
        <w:t>2.D</w:t>
      </w:r>
      <w:r>
        <w:rPr>
          <w:b/>
        </w:rPr>
        <w:tab/>
      </w:r>
      <w:r>
        <w:rPr>
          <w:b/>
        </w:rPr>
        <w:tab/>
        <w:t>3.A</w:t>
      </w:r>
      <w:r>
        <w:rPr>
          <w:b/>
        </w:rPr>
        <w:tab/>
      </w:r>
      <w:r>
        <w:rPr>
          <w:b/>
        </w:rPr>
        <w:tab/>
        <w:t>4.B</w:t>
      </w:r>
    </w:p>
    <w:p w:rsidR="00BA2B04" w:rsidRDefault="00BA2B04" w:rsidP="00BA2B04">
      <w:pPr>
        <w:pStyle w:val="ListParagraph"/>
        <w:ind w:left="644"/>
        <w:rPr>
          <w:b/>
        </w:rPr>
      </w:pPr>
      <w:r>
        <w:rPr>
          <w:b/>
        </w:rPr>
        <w:t>5.D</w:t>
      </w:r>
      <w:r>
        <w:rPr>
          <w:b/>
        </w:rPr>
        <w:tab/>
      </w:r>
      <w:r>
        <w:rPr>
          <w:b/>
        </w:rPr>
        <w:tab/>
        <w:t>6.D</w:t>
      </w:r>
      <w:r>
        <w:rPr>
          <w:b/>
        </w:rPr>
        <w:tab/>
      </w:r>
      <w:r>
        <w:rPr>
          <w:b/>
        </w:rPr>
        <w:tab/>
        <w:t>7.C</w:t>
      </w:r>
      <w:r>
        <w:rPr>
          <w:b/>
        </w:rPr>
        <w:tab/>
      </w:r>
      <w:r>
        <w:rPr>
          <w:b/>
        </w:rPr>
        <w:tab/>
        <w:t>8.D</w:t>
      </w:r>
    </w:p>
    <w:p w:rsidR="00BA2B04" w:rsidRDefault="00BA2B04" w:rsidP="00BA2B04">
      <w:pPr>
        <w:pStyle w:val="ListParagraph"/>
        <w:ind w:left="644"/>
        <w:rPr>
          <w:b/>
        </w:rPr>
      </w:pPr>
      <w:r>
        <w:rPr>
          <w:b/>
        </w:rPr>
        <w:t>9.B</w:t>
      </w:r>
      <w:r>
        <w:rPr>
          <w:b/>
        </w:rPr>
        <w:tab/>
      </w:r>
      <w:r>
        <w:rPr>
          <w:b/>
        </w:rPr>
        <w:tab/>
        <w:t>10.A</w:t>
      </w:r>
      <w:r>
        <w:rPr>
          <w:b/>
        </w:rPr>
        <w:tab/>
      </w:r>
      <w:r>
        <w:rPr>
          <w:b/>
        </w:rPr>
        <w:tab/>
        <w:t>11.C</w:t>
      </w:r>
      <w:r>
        <w:rPr>
          <w:b/>
        </w:rPr>
        <w:tab/>
      </w:r>
      <w:r>
        <w:rPr>
          <w:b/>
        </w:rPr>
        <w:tab/>
        <w:t>12.D</w:t>
      </w:r>
    </w:p>
    <w:p w:rsidR="003C2C22" w:rsidRDefault="003C2C22" w:rsidP="00BA2B04">
      <w:pPr>
        <w:pStyle w:val="ListParagraph"/>
        <w:ind w:left="644"/>
        <w:rPr>
          <w:b/>
        </w:rPr>
      </w:pPr>
      <w:r>
        <w:rPr>
          <w:b/>
        </w:rPr>
        <w:t>PHẦN 2. TỰ LUẬN</w:t>
      </w:r>
    </w:p>
    <w:p w:rsidR="003C2C22" w:rsidRDefault="003C2C22" w:rsidP="00BA2B04">
      <w:pPr>
        <w:pStyle w:val="ListParagraph"/>
        <w:ind w:left="644"/>
        <w:rPr>
          <w:b/>
        </w:rPr>
      </w:pPr>
      <w:r>
        <w:rPr>
          <w:b/>
        </w:rPr>
        <w:t>Câu 1</w:t>
      </w:r>
    </w:p>
    <w:p w:rsidR="003C2C22" w:rsidRDefault="00C32B37" w:rsidP="00BA2B04">
      <w:pPr>
        <w:pStyle w:val="ListParagraph"/>
        <w:ind w:left="644"/>
        <w:rPr>
          <w:b/>
        </w:rPr>
      </w:pPr>
      <w:r w:rsidRPr="00C32B37">
        <w:rPr>
          <w:b/>
          <w:position w:val="-16"/>
        </w:rPr>
        <w:object w:dxaOrig="4060" w:dyaOrig="5560">
          <v:shape id="_x0000_i1068" type="#_x0000_t75" style="width:203.25pt;height:278.25pt" o:ole="">
            <v:imagedata r:id="rId91" o:title=""/>
          </v:shape>
          <o:OLEObject Type="Embed" ProgID="Equation.DSMT4" ShapeID="_x0000_i1068" DrawAspect="Content" ObjectID="_1602432769" r:id="rId92"/>
        </w:object>
      </w:r>
      <w:r w:rsidR="003C2C22">
        <w:rPr>
          <w:b/>
        </w:rPr>
        <w:t xml:space="preserve"> </w:t>
      </w:r>
    </w:p>
    <w:p w:rsidR="00C32B37" w:rsidRDefault="00C32B37" w:rsidP="00BA2B04">
      <w:pPr>
        <w:pStyle w:val="ListParagraph"/>
        <w:ind w:left="644"/>
        <w:rPr>
          <w:b/>
        </w:rPr>
      </w:pPr>
      <w:r>
        <w:rPr>
          <w:b/>
        </w:rPr>
        <w:t>Cau 2</w:t>
      </w:r>
    </w:p>
    <w:p w:rsidR="000E52BA" w:rsidRDefault="003249CF" w:rsidP="00BA2B04">
      <w:pPr>
        <w:pStyle w:val="ListParagraph"/>
        <w:ind w:left="644"/>
        <w:rPr>
          <w:b/>
        </w:rPr>
      </w:pPr>
      <w:r w:rsidRPr="003249CF">
        <w:rPr>
          <w:b/>
          <w:position w:val="-78"/>
        </w:rPr>
        <w:object w:dxaOrig="7280" w:dyaOrig="10420">
          <v:shape id="_x0000_i1069" type="#_x0000_t75" style="width:363.75pt;height:521.25pt" o:ole="">
            <v:imagedata r:id="rId93" o:title=""/>
          </v:shape>
          <o:OLEObject Type="Embed" ProgID="Equation.DSMT4" ShapeID="_x0000_i1069" DrawAspect="Content" ObjectID="_1602432770" r:id="rId94"/>
        </w:object>
      </w:r>
      <w:r w:rsidR="00C32B37">
        <w:rPr>
          <w:b/>
        </w:rPr>
        <w:t xml:space="preserve"> </w:t>
      </w:r>
    </w:p>
    <w:p w:rsidR="00664360" w:rsidRDefault="0056736A" w:rsidP="00BA2B04">
      <w:pPr>
        <w:pStyle w:val="ListParagraph"/>
        <w:ind w:left="644"/>
        <w:rPr>
          <w:b/>
        </w:rPr>
      </w:pPr>
      <w:r w:rsidRPr="0056736A">
        <w:rPr>
          <w:b/>
          <w:position w:val="-110"/>
        </w:rPr>
        <w:object w:dxaOrig="4940" w:dyaOrig="2320">
          <v:shape id="_x0000_i1070" type="#_x0000_t75" style="width:246.75pt;height:116.25pt" o:ole="">
            <v:imagedata r:id="rId95" o:title=""/>
          </v:shape>
          <o:OLEObject Type="Embed" ProgID="Equation.DSMT4" ShapeID="_x0000_i1070" DrawAspect="Content" ObjectID="_1602432771" r:id="rId96"/>
        </w:object>
      </w:r>
      <w:r w:rsidR="00664360">
        <w:rPr>
          <w:b/>
        </w:rPr>
        <w:t xml:space="preserve"> </w:t>
      </w:r>
    </w:p>
    <w:p w:rsidR="000E52BA" w:rsidRDefault="000E52BA">
      <w:pPr>
        <w:rPr>
          <w:b/>
        </w:rPr>
      </w:pPr>
      <w:r>
        <w:rPr>
          <w:b/>
        </w:rPr>
        <w:br w:type="page"/>
      </w:r>
    </w:p>
    <w:p w:rsidR="00C32B37" w:rsidRDefault="000E52BA" w:rsidP="00BA2B04">
      <w:pPr>
        <w:pStyle w:val="ListParagraph"/>
        <w:ind w:left="644"/>
        <w:rPr>
          <w:b/>
        </w:rPr>
      </w:pPr>
      <w:r>
        <w:rPr>
          <w:b/>
        </w:rPr>
        <w:lastRenderedPageBreak/>
        <w:t>Câu IV,</w:t>
      </w:r>
    </w:p>
    <w:p w:rsidR="00F15389" w:rsidRDefault="00F15389" w:rsidP="00BA2B04">
      <w:pPr>
        <w:pStyle w:val="ListParagraph"/>
        <w:ind w:left="644"/>
        <w:rPr>
          <w:b/>
        </w:rPr>
      </w:pPr>
      <w:r>
        <w:rPr>
          <w:b/>
          <w:noProof/>
        </w:rPr>
        <w:drawing>
          <wp:inline distT="0" distB="0" distL="0" distR="0">
            <wp:extent cx="3105150" cy="3382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8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C21DF8" w:rsidRDefault="00F15389" w:rsidP="00BA2B04">
      <w:pPr>
        <w:pStyle w:val="ListParagraph"/>
        <w:ind w:left="644"/>
        <w:rPr>
          <w:b/>
        </w:rPr>
      </w:pPr>
      <w:r w:rsidRPr="00F15389">
        <w:rPr>
          <w:b/>
          <w:position w:val="-180"/>
        </w:rPr>
        <w:object w:dxaOrig="7620" w:dyaOrig="8199">
          <v:shape id="_x0000_i1072" type="#_x0000_t75" style="width:381pt;height:409.5pt" o:ole="">
            <v:imagedata r:id="rId98" o:title=""/>
          </v:shape>
          <o:OLEObject Type="Embed" ProgID="Equation.DSMT4" ShapeID="_x0000_i1072" DrawAspect="Content" ObjectID="_1602432772" r:id="rId99"/>
        </w:object>
      </w:r>
      <w:bookmarkEnd w:id="0"/>
      <w:r w:rsidR="000E52BA">
        <w:rPr>
          <w:b/>
        </w:rPr>
        <w:t xml:space="preserve"> </w:t>
      </w:r>
    </w:p>
    <w:p w:rsidR="00C21DF8" w:rsidRDefault="00C21DF8">
      <w:pPr>
        <w:rPr>
          <w:b/>
        </w:rPr>
      </w:pPr>
      <w:r>
        <w:rPr>
          <w:b/>
        </w:rPr>
        <w:br w:type="page"/>
      </w:r>
    </w:p>
    <w:p w:rsidR="000E52BA" w:rsidRDefault="00C21DF8" w:rsidP="00BA2B04">
      <w:pPr>
        <w:pStyle w:val="ListParagraph"/>
        <w:ind w:left="644"/>
        <w:rPr>
          <w:b/>
        </w:rPr>
      </w:pPr>
      <w:r>
        <w:rPr>
          <w:b/>
        </w:rPr>
        <w:lastRenderedPageBreak/>
        <w:t>Câu 5.</w:t>
      </w:r>
    </w:p>
    <w:p w:rsidR="00C21DF8" w:rsidRPr="00C32B37" w:rsidRDefault="00664360" w:rsidP="00BA2B04">
      <w:pPr>
        <w:pStyle w:val="ListParagraph"/>
        <w:ind w:left="644"/>
        <w:rPr>
          <w:b/>
        </w:rPr>
      </w:pPr>
      <w:r w:rsidRPr="00664360">
        <w:rPr>
          <w:b/>
          <w:position w:val="-152"/>
        </w:rPr>
        <w:object w:dxaOrig="6720" w:dyaOrig="3320">
          <v:shape id="_x0000_i1071" type="#_x0000_t75" style="width:336pt;height:165.75pt" o:ole="">
            <v:imagedata r:id="rId100" o:title=""/>
          </v:shape>
          <o:OLEObject Type="Embed" ProgID="Equation.DSMT4" ShapeID="_x0000_i1071" DrawAspect="Content" ObjectID="_1602432773" r:id="rId101"/>
        </w:object>
      </w:r>
      <w:r>
        <w:rPr>
          <w:b/>
        </w:rPr>
        <w:t xml:space="preserve"> </w:t>
      </w:r>
    </w:p>
    <w:sectPr w:rsidR="00C21DF8" w:rsidRPr="00C32B37" w:rsidSect="00243F6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71A"/>
    <w:multiLevelType w:val="hybridMultilevel"/>
    <w:tmpl w:val="3236C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5C9F"/>
    <w:multiLevelType w:val="hybridMultilevel"/>
    <w:tmpl w:val="A7063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421D"/>
    <w:multiLevelType w:val="hybridMultilevel"/>
    <w:tmpl w:val="E9668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5D5A"/>
    <w:multiLevelType w:val="hybridMultilevel"/>
    <w:tmpl w:val="D34A4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95C9D"/>
    <w:multiLevelType w:val="hybridMultilevel"/>
    <w:tmpl w:val="1B24BA12"/>
    <w:lvl w:ilvl="0" w:tplc="78B66F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F5358F"/>
    <w:multiLevelType w:val="hybridMultilevel"/>
    <w:tmpl w:val="2EEC84A0"/>
    <w:lvl w:ilvl="0" w:tplc="CDE0B3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744FE1"/>
    <w:multiLevelType w:val="hybridMultilevel"/>
    <w:tmpl w:val="08C6F1AC"/>
    <w:lvl w:ilvl="0" w:tplc="FD3A5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3"/>
    <w:rsid w:val="000E52BA"/>
    <w:rsid w:val="00153192"/>
    <w:rsid w:val="0024170A"/>
    <w:rsid w:val="00243F6D"/>
    <w:rsid w:val="002561EF"/>
    <w:rsid w:val="002703D6"/>
    <w:rsid w:val="003249CF"/>
    <w:rsid w:val="00333C64"/>
    <w:rsid w:val="00380303"/>
    <w:rsid w:val="003C2C22"/>
    <w:rsid w:val="0048689F"/>
    <w:rsid w:val="00523E5E"/>
    <w:rsid w:val="00541DEC"/>
    <w:rsid w:val="0056736A"/>
    <w:rsid w:val="006277BB"/>
    <w:rsid w:val="00664360"/>
    <w:rsid w:val="00780EDB"/>
    <w:rsid w:val="00A826C9"/>
    <w:rsid w:val="00A87CAB"/>
    <w:rsid w:val="00AE3960"/>
    <w:rsid w:val="00BA2B04"/>
    <w:rsid w:val="00BE4045"/>
    <w:rsid w:val="00C21DF8"/>
    <w:rsid w:val="00C32B37"/>
    <w:rsid w:val="00C74924"/>
    <w:rsid w:val="00C80B24"/>
    <w:rsid w:val="00D82D4B"/>
    <w:rsid w:val="00E56BE9"/>
    <w:rsid w:val="00E62325"/>
    <w:rsid w:val="00ED3E3E"/>
    <w:rsid w:val="00EE0FE2"/>
    <w:rsid w:val="00F15389"/>
    <w:rsid w:val="00F32675"/>
    <w:rsid w:val="00F521B8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2018-10-30T12:25:00Z</dcterms:created>
  <dcterms:modified xsi:type="dcterms:W3CDTF">2018-10-30T12:25:00Z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